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49FAAF0C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#S2-165</w:t>
      </w:r>
      <w:r w:rsidR="00C85647">
        <w:rPr>
          <w:b/>
          <w:i/>
          <w:noProof/>
          <w:sz w:val="28"/>
        </w:rPr>
        <w:tab/>
      </w:r>
      <w:r w:rsidR="002F60A3" w:rsidRPr="002F60A3">
        <w:rPr>
          <w:b/>
          <w:i/>
          <w:noProof/>
          <w:sz w:val="28"/>
        </w:rPr>
        <w:t>S2-2410213</w:t>
      </w:r>
    </w:p>
    <w:p w14:paraId="0391B3B4" w14:textId="683ECD56" w:rsidR="00B97703" w:rsidRDefault="00E676BA">
      <w:pPr>
        <w:rPr>
          <w:rFonts w:ascii="Arial" w:hAnsi="Arial" w:cs="Arial"/>
        </w:rPr>
      </w:pPr>
      <w:r w:rsidRPr="00B83DAB">
        <w:rPr>
          <w:rFonts w:ascii="Arial" w:hAnsi="Arial" w:cs="Arial"/>
          <w:b/>
          <w:sz w:val="24"/>
          <w:lang w:val="en-US"/>
        </w:rPr>
        <w:t xml:space="preserve">14 - 18 </w:t>
      </w:r>
      <w:r w:rsidR="0094152B" w:rsidRPr="00B83DAB">
        <w:rPr>
          <w:rFonts w:ascii="Arial" w:hAnsi="Arial" w:cs="Arial"/>
          <w:b/>
          <w:sz w:val="24"/>
          <w:lang w:val="en-US"/>
        </w:rPr>
        <w:t>October</w:t>
      </w:r>
      <w:r w:rsidRPr="00B83DAB">
        <w:rPr>
          <w:rFonts w:ascii="Arial" w:hAnsi="Arial" w:cs="Arial"/>
          <w:b/>
          <w:sz w:val="24"/>
          <w:lang w:val="en-US"/>
        </w:rPr>
        <w:t xml:space="preserve"> 2024, Hyderabad, India</w:t>
      </w:r>
    </w:p>
    <w:p w14:paraId="07A7B7C4" w14:textId="7EB8B3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35A3A9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4FBEDAD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60A3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1D89BF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52B">
        <w:rPr>
          <w:rFonts w:ascii="Arial" w:hAnsi="Arial" w:cs="Arial"/>
          <w:b/>
          <w:bCs/>
          <w:sz w:val="22"/>
          <w:szCs w:val="22"/>
        </w:rPr>
        <w:t>belen.pancorbo@ericsson.com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FC1D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11669D81" w:rsidR="00424BCE" w:rsidRDefault="00424BCE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WID AI/ML_CN defines that </w:t>
      </w:r>
      <w:r w:rsidR="002F60A3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 xml:space="preserve">23.273 will be updated to include that LMF can do UE Positioning using an AI/ML Model, this corresponds to case </w:t>
      </w:r>
      <w:r w:rsidR="00A7647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b and case 3b as studied in TR </w:t>
      </w:r>
      <w:r w:rsidRPr="00424BCE">
        <w:rPr>
          <w:rFonts w:ascii="Arial" w:hAnsi="Arial" w:cs="Arial"/>
        </w:rPr>
        <w:t xml:space="preserve">38.843 </w:t>
      </w:r>
      <w:r>
        <w:rPr>
          <w:rFonts w:ascii="Arial" w:hAnsi="Arial" w:cs="Arial"/>
        </w:rPr>
        <w:t>by RAN WGs.</w:t>
      </w:r>
    </w:p>
    <w:p w14:paraId="6468081B" w14:textId="74F7FC68" w:rsidR="00424BCE" w:rsidRPr="009604E7" w:rsidRDefault="00424BCE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asks RAN2 to confirm the assumption that there is work in progress to define how to </w:t>
      </w:r>
      <w:r w:rsidR="00710970">
        <w:rPr>
          <w:rFonts w:ascii="Arial" w:hAnsi="Arial" w:cs="Arial"/>
        </w:rPr>
        <w:t xml:space="preserve">perform </w:t>
      </w:r>
      <w:r>
        <w:rPr>
          <w:rFonts w:ascii="Arial" w:hAnsi="Arial" w:cs="Arial"/>
        </w:rPr>
        <w:t>inference</w:t>
      </w:r>
      <w:r w:rsidR="00710970">
        <w:rPr>
          <w:rFonts w:ascii="Arial" w:hAnsi="Arial" w:cs="Arial"/>
        </w:rPr>
        <w:t xml:space="preserve"> during</w:t>
      </w:r>
      <w:r>
        <w:rPr>
          <w:rFonts w:ascii="Arial" w:hAnsi="Arial" w:cs="Arial"/>
        </w:rPr>
        <w:t xml:space="preserve"> Positioning using an AI/ML Model, as per case 3b. If so, please provide a reference to the agreed CRs in RAN2</w:t>
      </w:r>
      <w:r w:rsidR="0094152B">
        <w:rPr>
          <w:rFonts w:ascii="Arial" w:hAnsi="Arial" w:cs="Arial"/>
        </w:rPr>
        <w:t xml:space="preserve">, so that SA2 can update </w:t>
      </w:r>
      <w:r w:rsidR="002F60A3">
        <w:rPr>
          <w:rFonts w:ascii="Arial" w:hAnsi="Arial" w:cs="Arial"/>
        </w:rPr>
        <w:t xml:space="preserve">TS </w:t>
      </w:r>
      <w:r w:rsidR="0094152B">
        <w:rPr>
          <w:rFonts w:ascii="Arial" w:hAnsi="Arial" w:cs="Arial"/>
        </w:rPr>
        <w:t>23.273 with references to the procedures defined by RAN</w:t>
      </w:r>
      <w:r>
        <w:rPr>
          <w:rFonts w:ascii="Arial" w:hAnsi="Arial" w:cs="Arial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0C51F9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24BCE">
        <w:rPr>
          <w:rFonts w:ascii="Arial" w:hAnsi="Arial" w:cs="Arial"/>
          <w:b/>
        </w:rPr>
        <w:t>RAN2</w:t>
      </w:r>
    </w:p>
    <w:p w14:paraId="06B80CE0" w14:textId="0C2607E1" w:rsidR="00B97703" w:rsidRPr="009604E7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asks</w:t>
      </w:r>
      <w:r w:rsidR="00342470" w:rsidRPr="009604E7">
        <w:rPr>
          <w:rFonts w:ascii="Arial" w:hAnsi="Arial" w:cs="Arial"/>
        </w:rPr>
        <w:t xml:space="preserve"> </w:t>
      </w:r>
      <w:r w:rsidR="00424BCE">
        <w:rPr>
          <w:rFonts w:ascii="Arial" w:hAnsi="Arial" w:cs="Arial"/>
        </w:rPr>
        <w:t>RAN2</w:t>
      </w:r>
      <w:r w:rsidRPr="009604E7">
        <w:rPr>
          <w:rFonts w:ascii="Arial" w:hAnsi="Arial" w:cs="Arial"/>
        </w:rPr>
        <w:t xml:space="preserve"> to</w:t>
      </w:r>
      <w:r w:rsidR="00017F23" w:rsidRPr="009604E7">
        <w:rPr>
          <w:rFonts w:ascii="Arial" w:hAnsi="Arial" w:cs="Arial"/>
        </w:rPr>
        <w:t xml:space="preserve"> </w:t>
      </w:r>
      <w:r w:rsidR="00424BCE">
        <w:rPr>
          <w:rFonts w:ascii="Arial" w:hAnsi="Arial" w:cs="Arial"/>
        </w:rPr>
        <w:t>confirm the assumption and to provide references to the procedures in RAN2 TSs.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553E5653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66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  <w:t>1</w:t>
      </w:r>
      <w:r w:rsidR="00F244B6" w:rsidRPr="009604E7">
        <w:rPr>
          <w:rFonts w:ascii="Arial" w:hAnsi="Arial" w:cs="Arial"/>
        </w:rPr>
        <w:t>8</w:t>
      </w:r>
      <w:r w:rsidRPr="009604E7">
        <w:rPr>
          <w:rFonts w:ascii="Arial" w:hAnsi="Arial" w:cs="Arial"/>
        </w:rPr>
        <w:t xml:space="preserve"> - 2</w:t>
      </w:r>
      <w:r w:rsidR="00F244B6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</w:t>
      </w:r>
      <w:r w:rsidR="00F244B6" w:rsidRPr="009604E7">
        <w:rPr>
          <w:rFonts w:ascii="Arial" w:hAnsi="Arial" w:cs="Arial"/>
        </w:rPr>
        <w:t>Novembe</w:t>
      </w:r>
      <w:r w:rsidR="00955746">
        <w:rPr>
          <w:rFonts w:ascii="Arial" w:hAnsi="Arial" w:cs="Arial"/>
        </w:rPr>
        <w:t>r</w:t>
      </w:r>
      <w:r w:rsidRPr="009604E7">
        <w:rPr>
          <w:rFonts w:ascii="Arial" w:hAnsi="Arial" w:cs="Arial"/>
        </w:rPr>
        <w:t xml:space="preserve"> 2024</w:t>
      </w:r>
      <w:r w:rsidRPr="009604E7">
        <w:rPr>
          <w:rFonts w:ascii="Arial" w:hAnsi="Arial" w:cs="Arial"/>
        </w:rPr>
        <w:tab/>
      </w:r>
      <w:r w:rsidR="00F244B6" w:rsidRPr="009604E7">
        <w:rPr>
          <w:rFonts w:ascii="Arial" w:hAnsi="Arial" w:cs="Arial"/>
        </w:rPr>
        <w:tab/>
        <w:t>Orlando</w:t>
      </w:r>
      <w:r w:rsidRPr="009604E7">
        <w:rPr>
          <w:rFonts w:ascii="Arial" w:hAnsi="Arial" w:cs="Arial"/>
        </w:rPr>
        <w:t xml:space="preserve">, </w:t>
      </w:r>
      <w:r w:rsidR="00F244B6" w:rsidRPr="009604E7">
        <w:rPr>
          <w:rFonts w:ascii="Arial" w:hAnsi="Arial" w:cs="Arial"/>
        </w:rPr>
        <w:t>US</w:t>
      </w:r>
    </w:p>
    <w:p w14:paraId="4DD17ECD" w14:textId="689B10D3" w:rsidR="00424BCE" w:rsidRPr="009604E7" w:rsidRDefault="00424BCE" w:rsidP="00424BCE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SA2#166</w:t>
      </w:r>
      <w:r>
        <w:rPr>
          <w:rFonts w:ascii="Arial" w:hAnsi="Arial" w:cs="Arial"/>
        </w:rPr>
        <w:t>E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>20</w:t>
      </w:r>
      <w:r w:rsidR="002F60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- 24 </w:t>
      </w:r>
      <w:r w:rsidR="00955746">
        <w:rPr>
          <w:rFonts w:ascii="Arial" w:hAnsi="Arial" w:cs="Arial"/>
        </w:rPr>
        <w:t>January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>Online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4E5E9" w14:textId="77777777" w:rsidR="00D04DEE" w:rsidRDefault="00D04DEE">
      <w:pPr>
        <w:spacing w:after="0"/>
      </w:pPr>
      <w:r>
        <w:separator/>
      </w:r>
    </w:p>
  </w:endnote>
  <w:endnote w:type="continuationSeparator" w:id="0">
    <w:p w14:paraId="07E1B168" w14:textId="77777777" w:rsidR="00D04DEE" w:rsidRDefault="00D04DEE">
      <w:pPr>
        <w:spacing w:after="0"/>
      </w:pPr>
      <w:r>
        <w:continuationSeparator/>
      </w:r>
    </w:p>
  </w:endnote>
  <w:endnote w:type="continuationNotice" w:id="1">
    <w:p w14:paraId="055C3BEE" w14:textId="77777777" w:rsidR="00D04DEE" w:rsidRDefault="00D04D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ECD25" w14:textId="77777777" w:rsidR="00D04DEE" w:rsidRDefault="00D04DEE">
      <w:pPr>
        <w:spacing w:after="0"/>
      </w:pPr>
      <w:r>
        <w:separator/>
      </w:r>
    </w:p>
  </w:footnote>
  <w:footnote w:type="continuationSeparator" w:id="0">
    <w:p w14:paraId="7CA2BE69" w14:textId="77777777" w:rsidR="00D04DEE" w:rsidRDefault="00D04DEE">
      <w:pPr>
        <w:spacing w:after="0"/>
      </w:pPr>
      <w:r>
        <w:continuationSeparator/>
      </w:r>
    </w:p>
  </w:footnote>
  <w:footnote w:type="continuationNotice" w:id="1">
    <w:p w14:paraId="7B6BAE7E" w14:textId="77777777" w:rsidR="00D04DEE" w:rsidRDefault="00D04D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921E3"/>
    <w:rsid w:val="000B2ECC"/>
    <w:rsid w:val="000C6359"/>
    <w:rsid w:val="000D5EB1"/>
    <w:rsid w:val="000E0028"/>
    <w:rsid w:val="000F6242"/>
    <w:rsid w:val="001154EB"/>
    <w:rsid w:val="00123C05"/>
    <w:rsid w:val="00133B74"/>
    <w:rsid w:val="00167390"/>
    <w:rsid w:val="001927D5"/>
    <w:rsid w:val="001A6469"/>
    <w:rsid w:val="001B14F2"/>
    <w:rsid w:val="001B16AE"/>
    <w:rsid w:val="001C1556"/>
    <w:rsid w:val="001D3F1C"/>
    <w:rsid w:val="001E2986"/>
    <w:rsid w:val="001E4C64"/>
    <w:rsid w:val="001F0514"/>
    <w:rsid w:val="00226381"/>
    <w:rsid w:val="00264862"/>
    <w:rsid w:val="002869FE"/>
    <w:rsid w:val="002919B8"/>
    <w:rsid w:val="0029690D"/>
    <w:rsid w:val="002B1605"/>
    <w:rsid w:val="002D45AE"/>
    <w:rsid w:val="002F1940"/>
    <w:rsid w:val="002F60A3"/>
    <w:rsid w:val="00304054"/>
    <w:rsid w:val="0032480B"/>
    <w:rsid w:val="00342470"/>
    <w:rsid w:val="00353610"/>
    <w:rsid w:val="00383545"/>
    <w:rsid w:val="00383721"/>
    <w:rsid w:val="003840C5"/>
    <w:rsid w:val="003C341A"/>
    <w:rsid w:val="003E0704"/>
    <w:rsid w:val="003E6144"/>
    <w:rsid w:val="003F4A9E"/>
    <w:rsid w:val="00417CF6"/>
    <w:rsid w:val="00423316"/>
    <w:rsid w:val="00424BCE"/>
    <w:rsid w:val="00433500"/>
    <w:rsid w:val="00433F71"/>
    <w:rsid w:val="00440D43"/>
    <w:rsid w:val="00457CF5"/>
    <w:rsid w:val="00483FE2"/>
    <w:rsid w:val="00496CF1"/>
    <w:rsid w:val="004D47CF"/>
    <w:rsid w:val="004E25EC"/>
    <w:rsid w:val="004E3360"/>
    <w:rsid w:val="004E3939"/>
    <w:rsid w:val="00511396"/>
    <w:rsid w:val="00520423"/>
    <w:rsid w:val="005227FA"/>
    <w:rsid w:val="005510BC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20FC6"/>
    <w:rsid w:val="00642E8A"/>
    <w:rsid w:val="00673074"/>
    <w:rsid w:val="006A7A5D"/>
    <w:rsid w:val="006E298D"/>
    <w:rsid w:val="006F09B6"/>
    <w:rsid w:val="00706D0E"/>
    <w:rsid w:val="00707533"/>
    <w:rsid w:val="00710970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55746"/>
    <w:rsid w:val="009600B4"/>
    <w:rsid w:val="009604E7"/>
    <w:rsid w:val="0099764C"/>
    <w:rsid w:val="009A7A8F"/>
    <w:rsid w:val="009D0F2E"/>
    <w:rsid w:val="00A00E00"/>
    <w:rsid w:val="00A4128C"/>
    <w:rsid w:val="00A50181"/>
    <w:rsid w:val="00A7647E"/>
    <w:rsid w:val="00AA050A"/>
    <w:rsid w:val="00AA281C"/>
    <w:rsid w:val="00AA3BCC"/>
    <w:rsid w:val="00AB72B3"/>
    <w:rsid w:val="00AE1B3E"/>
    <w:rsid w:val="00AE4A8C"/>
    <w:rsid w:val="00B03775"/>
    <w:rsid w:val="00B07B55"/>
    <w:rsid w:val="00B353DB"/>
    <w:rsid w:val="00B371F1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C05328"/>
    <w:rsid w:val="00C060D3"/>
    <w:rsid w:val="00C25BCB"/>
    <w:rsid w:val="00C46E07"/>
    <w:rsid w:val="00C50841"/>
    <w:rsid w:val="00C73E10"/>
    <w:rsid w:val="00C803EA"/>
    <w:rsid w:val="00C82E3C"/>
    <w:rsid w:val="00C85647"/>
    <w:rsid w:val="00CB506A"/>
    <w:rsid w:val="00CF40AE"/>
    <w:rsid w:val="00CF6087"/>
    <w:rsid w:val="00D0487D"/>
    <w:rsid w:val="00D04DEE"/>
    <w:rsid w:val="00D05929"/>
    <w:rsid w:val="00D128D3"/>
    <w:rsid w:val="00D14602"/>
    <w:rsid w:val="00D36120"/>
    <w:rsid w:val="00D42CD0"/>
    <w:rsid w:val="00D56587"/>
    <w:rsid w:val="00D706AB"/>
    <w:rsid w:val="00D729CE"/>
    <w:rsid w:val="00D8590E"/>
    <w:rsid w:val="00D87FEA"/>
    <w:rsid w:val="00DA47DB"/>
    <w:rsid w:val="00DA7262"/>
    <w:rsid w:val="00DD2537"/>
    <w:rsid w:val="00E21BBA"/>
    <w:rsid w:val="00E24C02"/>
    <w:rsid w:val="00E4765A"/>
    <w:rsid w:val="00E676BA"/>
    <w:rsid w:val="00E81EFE"/>
    <w:rsid w:val="00F0517C"/>
    <w:rsid w:val="00F244B6"/>
    <w:rsid w:val="00F25496"/>
    <w:rsid w:val="00F55F48"/>
    <w:rsid w:val="00F667CF"/>
    <w:rsid w:val="00F803BE"/>
    <w:rsid w:val="00F91E64"/>
    <w:rsid w:val="00FD34EC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188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2024-10-04T06:50:00Z</dcterms:created>
  <dcterms:modified xsi:type="dcterms:W3CDTF">2024-10-04T06:50:00Z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